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22D" w:rsidRDefault="0055022D" w:rsidP="00C466FD">
      <w:pPr>
        <w:jc w:val="both"/>
      </w:pPr>
      <w:r>
        <w:t>Santinato</w:t>
      </w:r>
      <w:r w:rsidR="00896D1D">
        <w:t xml:space="preserve"> Cafés</w:t>
      </w:r>
      <w:r>
        <w:t xml:space="preserve"> alerta para os tratos pós-florada do cafeeiro</w:t>
      </w:r>
    </w:p>
    <w:p w:rsidR="0055022D" w:rsidRDefault="0055022D" w:rsidP="00C466FD">
      <w:pPr>
        <w:jc w:val="both"/>
      </w:pPr>
    </w:p>
    <w:p w:rsidR="009A04D4" w:rsidRDefault="009A04D4" w:rsidP="00C466FD">
      <w:pPr>
        <w:jc w:val="both"/>
      </w:pPr>
      <w:r>
        <w:t>A Santinato Cafés</w:t>
      </w:r>
      <w:r>
        <w:t xml:space="preserve"> </w:t>
      </w:r>
      <w:r w:rsidR="00C466FD">
        <w:t>nesta semana de 20 de setembro</w:t>
      </w:r>
      <w:r>
        <w:t xml:space="preserve">, </w:t>
      </w:r>
      <w:r w:rsidR="00C466FD">
        <w:t>realizou</w:t>
      </w:r>
      <w:r>
        <w:t xml:space="preserve"> </w:t>
      </w:r>
      <w:r>
        <w:t>assistência técnica</w:t>
      </w:r>
      <w:r w:rsidR="00C466FD">
        <w:t xml:space="preserve"> n</w:t>
      </w:r>
      <w:r>
        <w:t>o Norte de Minas</w:t>
      </w:r>
      <w:r>
        <w:t xml:space="preserve"> </w:t>
      </w:r>
      <w:r>
        <w:t>n</w:t>
      </w:r>
      <w:r>
        <w:t xml:space="preserve">as regiões de Buritis e </w:t>
      </w:r>
      <w:r>
        <w:t>Unaí</w:t>
      </w:r>
      <w:r w:rsidR="00C466FD">
        <w:t xml:space="preserve">, </w:t>
      </w:r>
      <w:r>
        <w:t>na sequência</w:t>
      </w:r>
      <w:r w:rsidR="00C466FD">
        <w:t xml:space="preserve"> percorreu </w:t>
      </w:r>
      <w:r w:rsidR="00C466FD">
        <w:t xml:space="preserve">o Alto Paranaíba e Triângulo </w:t>
      </w:r>
      <w:r w:rsidR="00C466FD">
        <w:t>M</w:t>
      </w:r>
      <w:r w:rsidR="00C466FD">
        <w:t>ineiro</w:t>
      </w:r>
      <w:r w:rsidR="00C466FD">
        <w:t xml:space="preserve"> nas cidades de</w:t>
      </w:r>
      <w:r>
        <w:t xml:space="preserve"> Patos de Minas, Rio Paranaíba, Araxá e Araguari.</w:t>
      </w:r>
    </w:p>
    <w:p w:rsidR="009A04D4" w:rsidRDefault="00C466FD" w:rsidP="00C466FD">
      <w:pPr>
        <w:jc w:val="both"/>
      </w:pPr>
      <w:r>
        <w:t xml:space="preserve">Em função das </w:t>
      </w:r>
      <w:r w:rsidR="009A04D4">
        <w:t>chuvas que ocorreram</w:t>
      </w:r>
      <w:r w:rsidR="00896D1D">
        <w:t xml:space="preserve"> nestas localidades, entre </w:t>
      </w:r>
      <w:r w:rsidR="009A04D4">
        <w:t>20 a 50 mm</w:t>
      </w:r>
      <w:r>
        <w:t xml:space="preserve">, </w:t>
      </w:r>
      <w:r w:rsidR="009A04D4">
        <w:t xml:space="preserve">estima-se a ocorrência de floradas bem uniformes </w:t>
      </w:r>
      <w:r>
        <w:t>nestas</w:t>
      </w:r>
      <w:r w:rsidR="009A04D4">
        <w:t xml:space="preserve"> regiões.</w:t>
      </w:r>
    </w:p>
    <w:p w:rsidR="009A04D4" w:rsidRDefault="00187B0A" w:rsidP="00187B0A">
      <w:pPr>
        <w:jc w:val="both"/>
      </w:pPr>
      <w:r>
        <w:t>Nas propriedades com lavouras irrigadas, é</w:t>
      </w:r>
      <w:r w:rsidR="009A04D4">
        <w:t xml:space="preserve"> </w:t>
      </w:r>
      <w:r w:rsidR="009A04D4">
        <w:t>obrigatório</w:t>
      </w:r>
      <w:r w:rsidR="009A04D4">
        <w:t xml:space="preserve"> a manutenção do fornecimento hídrico pela irrigação</w:t>
      </w:r>
      <w:r>
        <w:t>,</w:t>
      </w:r>
      <w:r w:rsidR="009A04D4">
        <w:t xml:space="preserve"> para que haja um adequado pegamento floral.</w:t>
      </w:r>
    </w:p>
    <w:p w:rsidR="009A04D4" w:rsidRDefault="009A04D4" w:rsidP="00E236F9">
      <w:pPr>
        <w:jc w:val="both"/>
      </w:pPr>
      <w:r>
        <w:t xml:space="preserve">Sugere-se a aplicação de protetores de </w:t>
      </w:r>
      <w:r w:rsidR="00187B0A">
        <w:t xml:space="preserve">florada </w:t>
      </w:r>
      <w:r w:rsidR="00315C35">
        <w:t>após a queda das pétalas</w:t>
      </w:r>
      <w:r w:rsidR="00315C35">
        <w:t>, prevenindo a</w:t>
      </w:r>
      <w:r w:rsidR="00211185">
        <w:t xml:space="preserve"> incidência de </w:t>
      </w:r>
      <w:r>
        <w:t>P</w:t>
      </w:r>
      <w:r>
        <w:t xml:space="preserve">homa e </w:t>
      </w:r>
      <w:r>
        <w:t>A</w:t>
      </w:r>
      <w:r>
        <w:t xml:space="preserve">ntracnose, </w:t>
      </w:r>
      <w:r w:rsidR="00315C35">
        <w:t xml:space="preserve">devendo-se fazer </w:t>
      </w:r>
      <w:r w:rsidR="00E236F9">
        <w:t xml:space="preserve">o fornecimento </w:t>
      </w:r>
      <w:r w:rsidR="00315C35">
        <w:t>d</w:t>
      </w:r>
      <w:r w:rsidR="00E236F9">
        <w:t xml:space="preserve">a </w:t>
      </w:r>
      <w:r>
        <w:t xml:space="preserve">nutrição foliar adequada </w:t>
      </w:r>
      <w:r w:rsidR="00E236F9">
        <w:t xml:space="preserve">para esta </w:t>
      </w:r>
      <w:r>
        <w:t>fase fenológica.</w:t>
      </w:r>
    </w:p>
    <w:p w:rsidR="009A04D4" w:rsidRDefault="009A04D4" w:rsidP="009A04D4">
      <w:r>
        <w:t>Em algumas áreas</w:t>
      </w:r>
      <w:r w:rsidR="00315C35">
        <w:t>,</w:t>
      </w:r>
      <w:r>
        <w:t xml:space="preserve"> </w:t>
      </w:r>
      <w:r w:rsidR="0055022D">
        <w:t>onde o</w:t>
      </w:r>
      <w:r>
        <w:t xml:space="preserve"> </w:t>
      </w:r>
      <w:r>
        <w:t>tratamento de</w:t>
      </w:r>
      <w:r>
        <w:t xml:space="preserve"> bicho</w:t>
      </w:r>
      <w:r w:rsidR="0055022D">
        <w:t>-</w:t>
      </w:r>
      <w:r>
        <w:t>mineiro não foi realizado adequadamente</w:t>
      </w:r>
      <w:r w:rsidR="00315C35">
        <w:t>,</w:t>
      </w:r>
      <w:r w:rsidR="0055022D">
        <w:t xml:space="preserve"> é</w:t>
      </w:r>
      <w:r>
        <w:t xml:space="preserve"> </w:t>
      </w:r>
      <w:r w:rsidR="0055022D">
        <w:t xml:space="preserve">necessário </w:t>
      </w:r>
      <w:r w:rsidR="00315C35">
        <w:t xml:space="preserve">o </w:t>
      </w:r>
      <w:r>
        <w:t>combate imediato</w:t>
      </w:r>
      <w:bookmarkStart w:id="0" w:name="_GoBack"/>
      <w:bookmarkEnd w:id="0"/>
      <w:r>
        <w:t xml:space="preserve"> para </w:t>
      </w:r>
      <w:r w:rsidR="0055022D">
        <w:t xml:space="preserve">a </w:t>
      </w:r>
      <w:r>
        <w:t>manutenção das folhas neste período.</w:t>
      </w:r>
    </w:p>
    <w:p w:rsidR="0055022D" w:rsidRDefault="0055022D" w:rsidP="009A04D4"/>
    <w:p w:rsidR="009A04D4" w:rsidRDefault="009A04D4" w:rsidP="009A04D4">
      <w:r>
        <w:t>Santinato &amp; Santinato Cafés, Pesquisa e Consultoria</w:t>
      </w:r>
    </w:p>
    <w:sectPr w:rsidR="009A04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D4"/>
    <w:rsid w:val="00187B0A"/>
    <w:rsid w:val="00211185"/>
    <w:rsid w:val="00315C35"/>
    <w:rsid w:val="0055022D"/>
    <w:rsid w:val="00896D1D"/>
    <w:rsid w:val="009A04D4"/>
    <w:rsid w:val="00C466FD"/>
    <w:rsid w:val="00E236F9"/>
    <w:rsid w:val="00EC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FBE87"/>
  <w15:chartTrackingRefBased/>
  <w15:docId w15:val="{CAE88646-F307-45B3-8769-C457C502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Sérgio</dc:creator>
  <cp:keywords/>
  <dc:description/>
  <cp:lastModifiedBy>Antônio Sérgio</cp:lastModifiedBy>
  <cp:revision>7</cp:revision>
  <dcterms:created xsi:type="dcterms:W3CDTF">2019-09-28T21:51:00Z</dcterms:created>
  <dcterms:modified xsi:type="dcterms:W3CDTF">2019-09-28T22:26:00Z</dcterms:modified>
</cp:coreProperties>
</file>